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PFX Delivery Sign Up Form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Business Name: _______________________________________________________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Delivery Address: ______________________________________________________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 xml:space="preserve">_____________________________________________________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7827" cy="1905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46425" y="1204750"/>
                          <a:ext cx="197827" cy="190500"/>
                          <a:chOff x="3346425" y="1204750"/>
                          <a:chExt cx="505075" cy="485650"/>
                        </a:xfrm>
                      </wpg:grpSpPr>
                      <wps:wsp>
                        <wps:cNvCnPr/>
                        <wps:spPr>
                          <a:xfrm>
                            <a:off x="3351200" y="1209525"/>
                            <a:ext cx="456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1200" y="1219250"/>
                            <a:ext cx="0" cy="437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80350" y="1685625"/>
                            <a:ext cx="46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846725" y="1209525"/>
                            <a:ext cx="0" cy="476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7827" cy="190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27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Residential Location     </w:t>
      </w: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7827" cy="1905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46425" y="1204750"/>
                          <a:ext cx="197827" cy="190500"/>
                          <a:chOff x="3346425" y="1204750"/>
                          <a:chExt cx="505075" cy="485650"/>
                        </a:xfrm>
                      </wpg:grpSpPr>
                      <wps:wsp>
                        <wps:cNvCnPr/>
                        <wps:spPr>
                          <a:xfrm>
                            <a:off x="3351200" y="1209525"/>
                            <a:ext cx="456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1200" y="1219250"/>
                            <a:ext cx="0" cy="437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80350" y="1685625"/>
                            <a:ext cx="46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846725" y="1209525"/>
                            <a:ext cx="0" cy="476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7827" cy="190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27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Commercial Location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 Point of Contact: __________________________________________________</w: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Phone Number to Call Regarding Deliveries: _______________________________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Staff to Receive Orders: _______________________________________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      ________________________________________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      ________________________________________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Preferred Delivery Window: ______________________________________________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(Deliveries to occur Wednesdays, same day as our pickup market)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Special Delivery Instructions: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 specific information on the location of the preferred delivery door/entrance. Additionally, if you would like to grant key access to PFX, please describe your preferred dropoff procedure.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